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5293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49BB72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5C2422" w:rsidRPr="005C2422">
        <w:rPr>
          <w:b/>
        </w:rPr>
        <w:t xml:space="preserve">, </w:t>
      </w:r>
      <w:r w:rsidR="005C2422" w:rsidRPr="005C2422">
        <w:rPr>
          <w:rFonts w:cs="Arial"/>
          <w:b/>
          <w:szCs w:val="20"/>
        </w:rPr>
        <w:t>ve znění pozdějších předpisů</w:t>
      </w:r>
      <w:r w:rsidR="00C470F6" w:rsidRPr="005C2422">
        <w:rPr>
          <w:b/>
        </w:rPr>
        <w:t xml:space="preserve"> </w:t>
      </w:r>
      <w:r w:rsidR="005C2422">
        <w:rPr>
          <w:b/>
        </w:rPr>
        <w:br/>
      </w:r>
      <w:r w:rsidRPr="005C2422">
        <w:rPr>
          <w:b/>
        </w:rPr>
        <w:t>(dále jen</w:t>
      </w:r>
      <w:r w:rsidRPr="007A0155">
        <w:rPr>
          <w:b/>
        </w:rPr>
        <w:t xml:space="preserve"> „zákon“)</w:t>
      </w:r>
    </w:p>
    <w:p w14:paraId="34721ABE" w14:textId="77777777" w:rsidR="00F00D9D" w:rsidRPr="00F00D9D" w:rsidRDefault="007128D3" w:rsidP="00F00D9D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00D9D" w:rsidRPr="00F00D9D">
        <w:rPr>
          <w:b/>
        </w:rPr>
        <w:t xml:space="preserve">Větrolamy </w:t>
      </w:r>
      <w:proofErr w:type="spellStart"/>
      <w:r w:rsidR="00F00D9D" w:rsidRPr="00F00D9D">
        <w:rPr>
          <w:b/>
        </w:rPr>
        <w:t>Sinutec</w:t>
      </w:r>
      <w:proofErr w:type="spellEnd"/>
      <w:r w:rsidR="00F00D9D" w:rsidRPr="00F00D9D">
        <w:rPr>
          <w:b/>
        </w:rPr>
        <w:t xml:space="preserve"> a Jablonec u Libčevsi</w:t>
      </w:r>
    </w:p>
    <w:p w14:paraId="38E8CDD6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14:paraId="562D63F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6617AD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4B237BE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41118E3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5EF4A464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6A5367B1" w14:textId="77777777" w:rsidR="009C039E" w:rsidRPr="00CC5890" w:rsidRDefault="009C039E" w:rsidP="007A0155">
      <w:pPr>
        <w:pStyle w:val="Odrky"/>
      </w:pPr>
      <w:r w:rsidRPr="00CC5890">
        <w:t>který nemá v České republice nebo v zemi svého sídla v evidenci daní zachycen splatný daňový nedoplatek, a to i nedoplatek ve vztahu ke spotřební dani (§ 74 odst.1 písm.</w:t>
      </w:r>
      <w:r w:rsidR="005C2422">
        <w:t xml:space="preserve"> </w:t>
      </w:r>
      <w:r w:rsidRPr="00CC5890">
        <w:t>b)</w:t>
      </w:r>
    </w:p>
    <w:p w14:paraId="1CBDE990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na pojistném </w:t>
      </w:r>
      <w:r w:rsidR="00E95478">
        <w:br/>
      </w:r>
      <w:r w:rsidRPr="00CC5890">
        <w:t>nebo na penále na veřejné zdravotní pojištění (§ 74 odst. 1 písm. c) zákona),</w:t>
      </w:r>
    </w:p>
    <w:p w14:paraId="3CB6013F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na pojistném nebo na penále na sociální zabezpečení a příspěvku na státní politiku zaměstnanosti </w:t>
      </w:r>
      <w:r w:rsidR="00E95478">
        <w:br/>
      </w:r>
      <w:r w:rsidRPr="00CC5890">
        <w:t>(§ 74 odst. 1 písm. d) zákona),</w:t>
      </w:r>
    </w:p>
    <w:p w14:paraId="2D5A8FC0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64985A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dodavatel </w:t>
      </w:r>
      <w:r w:rsidR="00E95478">
        <w:rPr>
          <w:i/>
          <w:highlight w:val="yellow"/>
        </w:rPr>
        <w:br/>
      </w:r>
      <w:r w:rsidRPr="007A0155">
        <w:rPr>
          <w:i/>
          <w:highlight w:val="yellow"/>
        </w:rPr>
        <w:t>a zároveň každý člen statutárního orgánu.</w:t>
      </w:r>
    </w:p>
    <w:p w14:paraId="4D9832E6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dodavatel </w:t>
      </w:r>
      <w:r w:rsidR="00E95478">
        <w:rPr>
          <w:i/>
          <w:highlight w:val="yellow"/>
        </w:rPr>
        <w:br/>
      </w:r>
      <w:r w:rsidRPr="007A0155">
        <w:rPr>
          <w:i/>
          <w:highlight w:val="yellow"/>
        </w:rPr>
        <w:t>a zároveň každý člen statutárního orgánu a vedoucí pobočky závodu.</w:t>
      </w:r>
    </w:p>
    <w:p w14:paraId="62E59159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</w:t>
      </w:r>
      <w:r w:rsidR="00E95478">
        <w:rPr>
          <w:b/>
          <w:i/>
          <w:highlight w:val="yellow"/>
        </w:rPr>
        <w:br/>
      </w:r>
      <w:r w:rsidRPr="007A0155">
        <w:rPr>
          <w:b/>
          <w:i/>
          <w:highlight w:val="yellow"/>
        </w:rPr>
        <w:t xml:space="preserve">které odpovídají jeho právní formě a skutečnosti, ostatní vymaže či vyškrtne. </w:t>
      </w:r>
    </w:p>
    <w:p w14:paraId="1C05DD79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80E3224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43A657FC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F8A2E45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31DF118" w14:textId="77777777" w:rsidR="0089740B" w:rsidRPr="00CC5890" w:rsidRDefault="00730A4D" w:rsidP="007A0155">
      <w:r w:rsidRPr="00CC5890">
        <w:t>Za společnost jedná a podepisuje</w:t>
      </w:r>
    </w:p>
    <w:p w14:paraId="3EB7125D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1048622A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3EA99B5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1A17944A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(Postačuje obor mající vztah k předmětu VZ)</w:t>
      </w:r>
    </w:p>
    <w:p w14:paraId="15A0A511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2F871E0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97EAA7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7811E906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14:paraId="6C212D6E" w14:textId="77777777" w:rsidTr="007A0155">
        <w:trPr>
          <w:trHeight w:val="113"/>
        </w:trPr>
        <w:tc>
          <w:tcPr>
            <w:tcW w:w="2576" w:type="dxa"/>
          </w:tcPr>
          <w:p w14:paraId="62257BCC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530B1B3F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EA3516F" w14:textId="77777777" w:rsidTr="007A0155">
        <w:trPr>
          <w:trHeight w:val="113"/>
        </w:trPr>
        <w:tc>
          <w:tcPr>
            <w:tcW w:w="2576" w:type="dxa"/>
          </w:tcPr>
          <w:p w14:paraId="4FD8C43B" w14:textId="77777777" w:rsidR="0061540C" w:rsidRPr="00CC5890" w:rsidRDefault="0064285F" w:rsidP="007A0155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49ECDB3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2E89EB8D" w14:textId="77777777" w:rsidTr="007A0155">
        <w:trPr>
          <w:trHeight w:val="113"/>
        </w:trPr>
        <w:tc>
          <w:tcPr>
            <w:tcW w:w="2576" w:type="dxa"/>
          </w:tcPr>
          <w:p w14:paraId="7A77D17C" w14:textId="77777777" w:rsidR="0061540C" w:rsidRPr="00CC5890" w:rsidRDefault="0064285F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61AC6AC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A83B2EF" w14:textId="77777777" w:rsidTr="007A0155">
        <w:trPr>
          <w:trHeight w:val="113"/>
        </w:trPr>
        <w:tc>
          <w:tcPr>
            <w:tcW w:w="2576" w:type="dxa"/>
          </w:tcPr>
          <w:p w14:paraId="7C1E5916" w14:textId="77777777" w:rsidR="0061540C" w:rsidRPr="00CC5890" w:rsidRDefault="0064285F" w:rsidP="0064285F">
            <w:pPr>
              <w:spacing w:after="0"/>
            </w:pPr>
            <w:r>
              <w:t>Doby poskytnutí služby</w:t>
            </w:r>
            <w:r w:rsidR="002330EA">
              <w:t>:</w:t>
            </w:r>
          </w:p>
        </w:tc>
        <w:tc>
          <w:tcPr>
            <w:tcW w:w="6496" w:type="dxa"/>
          </w:tcPr>
          <w:p w14:paraId="334C8B2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2C94003D" w14:textId="77777777" w:rsidTr="007A0155">
        <w:trPr>
          <w:trHeight w:val="113"/>
        </w:trPr>
        <w:tc>
          <w:tcPr>
            <w:tcW w:w="2576" w:type="dxa"/>
          </w:tcPr>
          <w:p w14:paraId="49744B26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14:paraId="0D73BFDC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170BFD46" w14:textId="77777777" w:rsidTr="007A0155">
        <w:trPr>
          <w:trHeight w:val="113"/>
        </w:trPr>
        <w:tc>
          <w:tcPr>
            <w:tcW w:w="2576" w:type="dxa"/>
          </w:tcPr>
          <w:p w14:paraId="44D9E92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76D2FB9F" w14:textId="77777777" w:rsidR="00A20335" w:rsidRPr="00CC5890" w:rsidRDefault="00A20335" w:rsidP="007A0155">
            <w:pPr>
              <w:spacing w:after="0"/>
            </w:pPr>
          </w:p>
        </w:tc>
      </w:tr>
    </w:tbl>
    <w:p w14:paraId="39664A9C" w14:textId="77777777" w:rsidR="009B43F0" w:rsidRDefault="009B43F0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9B43F0" w:rsidRPr="00CC5890" w14:paraId="122ECF20" w14:textId="77777777" w:rsidTr="006912C5">
        <w:trPr>
          <w:trHeight w:val="113"/>
        </w:trPr>
        <w:tc>
          <w:tcPr>
            <w:tcW w:w="2576" w:type="dxa"/>
          </w:tcPr>
          <w:p w14:paraId="5FA058E3" w14:textId="77777777" w:rsidR="009B43F0" w:rsidRPr="00CC5890" w:rsidRDefault="009B43F0" w:rsidP="006912C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257EF2A1" w14:textId="77777777" w:rsidR="009B43F0" w:rsidRPr="00CC5890" w:rsidRDefault="009B43F0" w:rsidP="006912C5">
            <w:pPr>
              <w:spacing w:after="0"/>
            </w:pPr>
          </w:p>
        </w:tc>
      </w:tr>
      <w:tr w:rsidR="009B43F0" w:rsidRPr="00CC5890" w14:paraId="4F58A7DB" w14:textId="77777777" w:rsidTr="006912C5">
        <w:trPr>
          <w:trHeight w:val="113"/>
        </w:trPr>
        <w:tc>
          <w:tcPr>
            <w:tcW w:w="2576" w:type="dxa"/>
          </w:tcPr>
          <w:p w14:paraId="28CCC0CA" w14:textId="77777777" w:rsidR="009B43F0" w:rsidRPr="00CC5890" w:rsidRDefault="009B43F0" w:rsidP="006912C5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520CC7C5" w14:textId="77777777" w:rsidR="009B43F0" w:rsidRPr="00CC5890" w:rsidRDefault="009B43F0" w:rsidP="006912C5">
            <w:pPr>
              <w:spacing w:after="0"/>
            </w:pPr>
          </w:p>
        </w:tc>
      </w:tr>
      <w:tr w:rsidR="009B43F0" w:rsidRPr="00CC5890" w14:paraId="0B9F28BE" w14:textId="77777777" w:rsidTr="006912C5">
        <w:trPr>
          <w:trHeight w:val="113"/>
        </w:trPr>
        <w:tc>
          <w:tcPr>
            <w:tcW w:w="2576" w:type="dxa"/>
          </w:tcPr>
          <w:p w14:paraId="172C6DDA" w14:textId="77777777" w:rsidR="009B43F0" w:rsidRPr="00CC5890" w:rsidRDefault="009B43F0" w:rsidP="006912C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1E7F1040" w14:textId="77777777" w:rsidR="009B43F0" w:rsidRPr="00CC5890" w:rsidRDefault="009B43F0" w:rsidP="006912C5">
            <w:pPr>
              <w:spacing w:after="0"/>
            </w:pPr>
          </w:p>
        </w:tc>
      </w:tr>
      <w:tr w:rsidR="009B43F0" w:rsidRPr="00CC5890" w14:paraId="0536A727" w14:textId="77777777" w:rsidTr="006912C5">
        <w:trPr>
          <w:trHeight w:val="113"/>
        </w:trPr>
        <w:tc>
          <w:tcPr>
            <w:tcW w:w="2576" w:type="dxa"/>
          </w:tcPr>
          <w:p w14:paraId="73EAAB0E" w14:textId="77777777" w:rsidR="009B43F0" w:rsidRPr="00CC5890" w:rsidRDefault="009B43F0" w:rsidP="006912C5">
            <w:pPr>
              <w:spacing w:after="0"/>
            </w:pPr>
            <w:r>
              <w:t>Doby poskytnutí služby:</w:t>
            </w:r>
          </w:p>
        </w:tc>
        <w:tc>
          <w:tcPr>
            <w:tcW w:w="6496" w:type="dxa"/>
          </w:tcPr>
          <w:p w14:paraId="0CB13478" w14:textId="77777777" w:rsidR="009B43F0" w:rsidRPr="00CC5890" w:rsidRDefault="009B43F0" w:rsidP="006912C5">
            <w:pPr>
              <w:spacing w:after="0"/>
            </w:pPr>
          </w:p>
        </w:tc>
      </w:tr>
      <w:tr w:rsidR="009B43F0" w:rsidRPr="00CC5890" w14:paraId="16DE214C" w14:textId="77777777" w:rsidTr="006912C5">
        <w:trPr>
          <w:trHeight w:val="113"/>
        </w:trPr>
        <w:tc>
          <w:tcPr>
            <w:tcW w:w="2576" w:type="dxa"/>
          </w:tcPr>
          <w:p w14:paraId="1CB7488E" w14:textId="77777777" w:rsidR="009B43F0" w:rsidRPr="00CC5890" w:rsidRDefault="009B43F0" w:rsidP="006912C5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3E672AB4" w14:textId="77777777" w:rsidR="009B43F0" w:rsidRPr="00CC5890" w:rsidRDefault="009B43F0" w:rsidP="006912C5">
            <w:pPr>
              <w:spacing w:after="0"/>
            </w:pPr>
          </w:p>
        </w:tc>
      </w:tr>
      <w:tr w:rsidR="009B43F0" w:rsidRPr="00CC5890" w14:paraId="1FB92E66" w14:textId="77777777" w:rsidTr="006912C5">
        <w:trPr>
          <w:trHeight w:val="113"/>
        </w:trPr>
        <w:tc>
          <w:tcPr>
            <w:tcW w:w="2576" w:type="dxa"/>
          </w:tcPr>
          <w:p w14:paraId="62B01548" w14:textId="77777777" w:rsidR="009B43F0" w:rsidRPr="00CC5890" w:rsidRDefault="009B43F0" w:rsidP="006912C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182D5F99" w14:textId="77777777" w:rsidR="009B43F0" w:rsidRPr="00CC5890" w:rsidRDefault="009B43F0" w:rsidP="006912C5">
            <w:pPr>
              <w:spacing w:after="0"/>
            </w:pPr>
          </w:p>
        </w:tc>
      </w:tr>
    </w:tbl>
    <w:p w14:paraId="682B491A" w14:textId="77777777" w:rsidR="009B43F0" w:rsidRDefault="009B43F0" w:rsidP="007A0155">
      <w:pPr>
        <w:rPr>
          <w:highlight w:val="yellow"/>
        </w:rPr>
      </w:pPr>
    </w:p>
    <w:p w14:paraId="4200194E" w14:textId="55F9B896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3EDFA33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BA429ED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63E95A2A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A34DAD9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28BC654A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5E869309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 xml:space="preserve">Podpis osoby oprávněné jednat </w:t>
      </w:r>
      <w:r w:rsidR="004713C4">
        <w:rPr>
          <w:rFonts w:cs="Arial"/>
          <w:szCs w:val="20"/>
        </w:rPr>
        <w:t>z</w:t>
      </w:r>
      <w:r w:rsidRPr="00C41790">
        <w:rPr>
          <w:rFonts w:cs="Arial"/>
          <w:szCs w:val="20"/>
        </w:rPr>
        <w:t>a dodavatele</w:t>
      </w:r>
    </w:p>
    <w:p w14:paraId="6BC3A139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4B0D098F" w14:textId="77777777" w:rsidR="00550EC9" w:rsidRPr="009B5E6B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03FB06" w14:textId="77777777" w:rsidR="009F5B38" w:rsidRDefault="009F5B38" w:rsidP="008E4AD5">
      <w:r>
        <w:separator/>
      </w:r>
    </w:p>
  </w:endnote>
  <w:endnote w:type="continuationSeparator" w:id="0">
    <w:p w14:paraId="3B606DFC" w14:textId="77777777" w:rsidR="009F5B38" w:rsidRDefault="009F5B3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9B55E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C2422">
      <w:rPr>
        <w:noProof/>
      </w:rPr>
      <w:t>1</w:t>
    </w:r>
    <w:r>
      <w:rPr>
        <w:noProof/>
      </w:rPr>
      <w:fldChar w:fldCharType="end"/>
    </w:r>
  </w:p>
  <w:p w14:paraId="003C2B3C" w14:textId="77777777" w:rsidR="00C41790" w:rsidRDefault="00C41790">
    <w:pPr>
      <w:pStyle w:val="Zpat"/>
      <w:jc w:val="right"/>
    </w:pPr>
  </w:p>
  <w:p w14:paraId="1F5350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34848C" w14:textId="77777777" w:rsidR="009F5B38" w:rsidRDefault="009F5B38" w:rsidP="008E4AD5">
      <w:r>
        <w:separator/>
      </w:r>
    </w:p>
  </w:footnote>
  <w:footnote w:type="continuationSeparator" w:id="0">
    <w:p w14:paraId="237CB981" w14:textId="77777777" w:rsidR="009F5B38" w:rsidRDefault="009F5B3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A1FE23" w14:textId="27320DD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F00D9D">
      <w:rPr>
        <w:rFonts w:cs="Arial"/>
        <w:b/>
        <w:szCs w:val="20"/>
      </w:rPr>
      <w:t xml:space="preserve"> 4</w:t>
    </w:r>
  </w:p>
  <w:p w14:paraId="3B9F554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30EA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13C4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242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4285F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43F0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5B38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95478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0D9D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E3B27C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CDAE95-1229-4AB6-8B7F-DE64C2728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503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27</cp:revision>
  <cp:lastPrinted>2013-03-13T13:00:00Z</cp:lastPrinted>
  <dcterms:created xsi:type="dcterms:W3CDTF">2016-10-27T10:51:00Z</dcterms:created>
  <dcterms:modified xsi:type="dcterms:W3CDTF">2022-01-04T07:54:00Z</dcterms:modified>
</cp:coreProperties>
</file>